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84" w:rsidRPr="00873434" w:rsidRDefault="00C04384" w:rsidP="00C04384">
      <w:pPr>
        <w:spacing w:after="0" w:line="240" w:lineRule="auto"/>
        <w:jc w:val="center"/>
        <w:rPr>
          <w:rFonts w:ascii="Times New Roman" w:eastAsia="Times New Roman" w:hAnsi="Times New Roman" w:cs="Times New Roman"/>
          <w:sz w:val="28"/>
          <w:szCs w:val="24"/>
          <w:lang w:eastAsia="ru-RU"/>
        </w:rPr>
      </w:pPr>
      <w:r w:rsidRPr="00873434">
        <w:rPr>
          <w:rFonts w:ascii="Times New Roman" w:eastAsia="Times New Roman" w:hAnsi="Times New Roman" w:cs="Times New Roman"/>
          <w:noProof/>
          <w:sz w:val="24"/>
          <w:szCs w:val="24"/>
          <w:lang w:eastAsia="ru-RU"/>
        </w:rPr>
        <w:drawing>
          <wp:inline distT="0" distB="0" distL="0" distR="0" wp14:anchorId="3D47F40E" wp14:editId="0C6A907C">
            <wp:extent cx="735863" cy="736600"/>
            <wp:effectExtent l="0" t="0" r="7620" b="6350"/>
            <wp:docPr id="1" name="Рисунок 1" descr="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катной СП_ПП-01"/>
                    <pic:cNvPicPr>
                      <a:picLocks noChangeAspect="1" noChangeArrowheads="1"/>
                    </pic:cNvPicPr>
                  </pic:nvPicPr>
                  <pic:blipFill>
                    <a:blip r:embed="rId5" cstate="print"/>
                    <a:srcRect/>
                    <a:stretch>
                      <a:fillRect/>
                    </a:stretch>
                  </pic:blipFill>
                  <pic:spPr bwMode="auto">
                    <a:xfrm>
                      <a:off x="0" y="0"/>
                      <a:ext cx="749390" cy="750140"/>
                    </a:xfrm>
                    <a:prstGeom prst="rect">
                      <a:avLst/>
                    </a:prstGeom>
                    <a:solidFill>
                      <a:srgbClr val="FFFFFF"/>
                    </a:solidFill>
                    <a:ln w="9525">
                      <a:noFill/>
                      <a:miter lim="800000"/>
                      <a:headEnd/>
                      <a:tailEnd/>
                    </a:ln>
                  </pic:spPr>
                </pic:pic>
              </a:graphicData>
            </a:graphic>
          </wp:inline>
        </w:drawing>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r w:rsidRPr="00873434">
        <w:rPr>
          <w:rFonts w:ascii="Times New Roman" w:eastAsia="Times New Roman" w:hAnsi="Times New Roman" w:cs="Times New Roman"/>
          <w:sz w:val="28"/>
          <w:szCs w:val="28"/>
          <w:lang w:eastAsia="ru-RU"/>
        </w:rPr>
        <w:t>Ханты-Мансийский автономный округ – Югра</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r w:rsidRPr="00873434">
        <w:rPr>
          <w:rFonts w:ascii="Times New Roman" w:eastAsia="Times New Roman" w:hAnsi="Times New Roman" w:cs="Times New Roman"/>
          <w:sz w:val="28"/>
          <w:szCs w:val="28"/>
          <w:lang w:eastAsia="ru-RU"/>
        </w:rPr>
        <w:t xml:space="preserve">Ханты-Мансийский </w:t>
      </w:r>
      <w:r w:rsidR="008D5DDF">
        <w:rPr>
          <w:rFonts w:ascii="Times New Roman" w:eastAsia="Times New Roman" w:hAnsi="Times New Roman" w:cs="Times New Roman"/>
          <w:sz w:val="28"/>
          <w:szCs w:val="28"/>
          <w:lang w:eastAsia="ru-RU"/>
        </w:rPr>
        <w:t xml:space="preserve">муниципальный </w:t>
      </w:r>
      <w:r w:rsidRPr="00873434">
        <w:rPr>
          <w:rFonts w:ascii="Times New Roman" w:eastAsia="Times New Roman" w:hAnsi="Times New Roman" w:cs="Times New Roman"/>
          <w:sz w:val="28"/>
          <w:szCs w:val="28"/>
          <w:lang w:eastAsia="ru-RU"/>
        </w:rPr>
        <w:t>район</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муниципальное образование</w:t>
      </w: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сельское поселение Выкатной</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28"/>
          <w:szCs w:val="28"/>
          <w:lang w:eastAsia="ru-RU"/>
        </w:rPr>
      </w:pPr>
      <w:r w:rsidRPr="00873434">
        <w:rPr>
          <w:rFonts w:ascii="Times New Roman" w:eastAsia="Times New Roman" w:hAnsi="Times New Roman" w:cs="Times New Roman"/>
          <w:b/>
          <w:sz w:val="28"/>
          <w:szCs w:val="28"/>
          <w:lang w:eastAsia="ru-RU"/>
        </w:rPr>
        <w:t>АДМИНИСТРАЦИЯ СЕЛЬСКОГО ПОСЕЛЕНИЯ</w:t>
      </w:r>
    </w:p>
    <w:p w:rsidR="00C04384" w:rsidRPr="00873434" w:rsidRDefault="00C04384" w:rsidP="00C04384">
      <w:pPr>
        <w:spacing w:after="0" w:line="240" w:lineRule="auto"/>
        <w:jc w:val="center"/>
        <w:rPr>
          <w:rFonts w:ascii="Times New Roman" w:eastAsia="Times New Roman" w:hAnsi="Times New Roman" w:cs="Times New Roman"/>
          <w:b/>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ПОСТАНОВЛЕНИЕ</w:t>
      </w:r>
    </w:p>
    <w:p w:rsidR="00C04384" w:rsidRPr="003C25F7" w:rsidRDefault="00C04384" w:rsidP="00C04384">
      <w:pPr>
        <w:spacing w:after="0" w:line="240" w:lineRule="auto"/>
        <w:rPr>
          <w:rFonts w:ascii="Times New Roman" w:eastAsia="Times New Roman" w:hAnsi="Times New Roman" w:cs="Times New Roman"/>
          <w:sz w:val="28"/>
          <w:szCs w:val="28"/>
          <w:lang w:eastAsia="ru-RU"/>
        </w:rPr>
      </w:pPr>
    </w:p>
    <w:p w:rsidR="00C04384" w:rsidRPr="00887060" w:rsidRDefault="00C04384" w:rsidP="008D5DDF">
      <w:pPr>
        <w:spacing w:after="0" w:line="240" w:lineRule="auto"/>
        <w:jc w:val="both"/>
        <w:rPr>
          <w:rFonts w:ascii="Times New Roman" w:eastAsia="Times New Roman" w:hAnsi="Times New Roman" w:cs="Times New Roman"/>
          <w:sz w:val="28"/>
          <w:szCs w:val="28"/>
          <w:lang w:eastAsia="ru-RU"/>
        </w:rPr>
      </w:pPr>
      <w:r w:rsidRPr="00887060">
        <w:rPr>
          <w:rFonts w:ascii="Times New Roman" w:eastAsia="Times New Roman" w:hAnsi="Times New Roman" w:cs="Times New Roman"/>
          <w:sz w:val="28"/>
          <w:szCs w:val="28"/>
          <w:lang w:eastAsia="ru-RU"/>
        </w:rPr>
        <w:t xml:space="preserve">от </w:t>
      </w:r>
      <w:r w:rsidR="008D5DDF">
        <w:rPr>
          <w:rFonts w:ascii="Times New Roman" w:eastAsia="Times New Roman" w:hAnsi="Times New Roman" w:cs="Times New Roman"/>
          <w:sz w:val="28"/>
          <w:szCs w:val="28"/>
          <w:lang w:eastAsia="ru-RU"/>
        </w:rPr>
        <w:t>08</w:t>
      </w:r>
      <w:r w:rsidRPr="00887060">
        <w:rPr>
          <w:rFonts w:ascii="Times New Roman" w:eastAsia="Times New Roman" w:hAnsi="Times New Roman" w:cs="Times New Roman"/>
          <w:sz w:val="28"/>
          <w:szCs w:val="28"/>
          <w:lang w:eastAsia="ru-RU"/>
        </w:rPr>
        <w:t>.</w:t>
      </w:r>
      <w:r w:rsidR="00606EF1" w:rsidRPr="00887060">
        <w:rPr>
          <w:rFonts w:ascii="Times New Roman" w:eastAsia="Times New Roman" w:hAnsi="Times New Roman" w:cs="Times New Roman"/>
          <w:sz w:val="28"/>
          <w:szCs w:val="28"/>
          <w:lang w:eastAsia="ru-RU"/>
        </w:rPr>
        <w:t>0</w:t>
      </w:r>
      <w:r w:rsidR="008D5DDF">
        <w:rPr>
          <w:rFonts w:ascii="Times New Roman" w:eastAsia="Times New Roman" w:hAnsi="Times New Roman" w:cs="Times New Roman"/>
          <w:sz w:val="28"/>
          <w:szCs w:val="28"/>
          <w:lang w:eastAsia="ru-RU"/>
        </w:rPr>
        <w:t>4</w:t>
      </w:r>
      <w:r w:rsidR="000776DF" w:rsidRPr="00887060">
        <w:rPr>
          <w:rFonts w:ascii="Times New Roman" w:eastAsia="Times New Roman" w:hAnsi="Times New Roman" w:cs="Times New Roman"/>
          <w:sz w:val="28"/>
          <w:szCs w:val="28"/>
          <w:lang w:eastAsia="ru-RU"/>
        </w:rPr>
        <w:t>.20</w:t>
      </w:r>
      <w:r w:rsidR="008D5DDF">
        <w:rPr>
          <w:rFonts w:ascii="Times New Roman" w:eastAsia="Times New Roman" w:hAnsi="Times New Roman" w:cs="Times New Roman"/>
          <w:sz w:val="28"/>
          <w:szCs w:val="28"/>
          <w:lang w:eastAsia="ru-RU"/>
        </w:rPr>
        <w:t>21</w:t>
      </w:r>
      <w:r w:rsidRPr="00887060">
        <w:rPr>
          <w:rFonts w:ascii="Times New Roman" w:eastAsia="Times New Roman" w:hAnsi="Times New Roman" w:cs="Times New Roman"/>
          <w:sz w:val="28"/>
          <w:szCs w:val="28"/>
          <w:lang w:eastAsia="ru-RU"/>
        </w:rPr>
        <w:t xml:space="preserve">                                                                                         </w:t>
      </w:r>
      <w:r w:rsidR="00BB3C9B" w:rsidRPr="00887060">
        <w:rPr>
          <w:rFonts w:ascii="Times New Roman" w:eastAsia="Times New Roman" w:hAnsi="Times New Roman" w:cs="Times New Roman"/>
          <w:sz w:val="28"/>
          <w:szCs w:val="28"/>
          <w:lang w:eastAsia="ru-RU"/>
        </w:rPr>
        <w:t xml:space="preserve">       </w:t>
      </w:r>
      <w:r w:rsidRPr="00887060">
        <w:rPr>
          <w:rFonts w:ascii="Times New Roman" w:eastAsia="Times New Roman" w:hAnsi="Times New Roman" w:cs="Times New Roman"/>
          <w:sz w:val="28"/>
          <w:szCs w:val="28"/>
          <w:lang w:eastAsia="ru-RU"/>
        </w:rPr>
        <w:t>№</w:t>
      </w:r>
      <w:r w:rsidR="008D5DDF">
        <w:rPr>
          <w:rFonts w:ascii="Times New Roman" w:eastAsia="Times New Roman" w:hAnsi="Times New Roman" w:cs="Times New Roman"/>
          <w:sz w:val="28"/>
          <w:szCs w:val="28"/>
          <w:lang w:eastAsia="ru-RU"/>
        </w:rPr>
        <w:t xml:space="preserve"> </w:t>
      </w:r>
      <w:r w:rsidR="00887060" w:rsidRPr="00887060">
        <w:rPr>
          <w:rFonts w:ascii="Times New Roman" w:eastAsia="Times New Roman" w:hAnsi="Times New Roman" w:cs="Times New Roman"/>
          <w:sz w:val="28"/>
          <w:szCs w:val="28"/>
          <w:lang w:eastAsia="ru-RU"/>
        </w:rPr>
        <w:t>3</w:t>
      </w:r>
      <w:r w:rsidR="008D5DDF">
        <w:rPr>
          <w:rFonts w:ascii="Times New Roman" w:eastAsia="Times New Roman" w:hAnsi="Times New Roman" w:cs="Times New Roman"/>
          <w:sz w:val="28"/>
          <w:szCs w:val="28"/>
          <w:lang w:eastAsia="ru-RU"/>
        </w:rPr>
        <w:t>0</w:t>
      </w:r>
    </w:p>
    <w:p w:rsidR="00C04384" w:rsidRPr="00873434" w:rsidRDefault="00C04384" w:rsidP="00C04384">
      <w:pPr>
        <w:spacing w:after="0" w:line="240" w:lineRule="auto"/>
        <w:jc w:val="both"/>
        <w:rPr>
          <w:rFonts w:ascii="Times New Roman" w:eastAsia="Times New Roman" w:hAnsi="Times New Roman" w:cs="Times New Roman"/>
          <w:i/>
          <w:sz w:val="28"/>
          <w:szCs w:val="28"/>
          <w:lang w:eastAsia="ru-RU"/>
        </w:rPr>
      </w:pPr>
      <w:r w:rsidRPr="00873434">
        <w:rPr>
          <w:rFonts w:ascii="Times New Roman" w:eastAsia="Times New Roman" w:hAnsi="Times New Roman" w:cs="Times New Roman"/>
          <w:i/>
          <w:sz w:val="28"/>
          <w:szCs w:val="28"/>
          <w:lang w:eastAsia="ru-RU"/>
        </w:rPr>
        <w:t>п. Выкатной</w:t>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p>
    <w:p w:rsidR="00C04384" w:rsidRPr="00606EF1" w:rsidRDefault="00C04384" w:rsidP="00C04384">
      <w:pPr>
        <w:spacing w:after="0" w:line="240" w:lineRule="auto"/>
        <w:jc w:val="both"/>
        <w:rPr>
          <w:rFonts w:ascii="Times New Roman" w:eastAsia="Times New Roman" w:hAnsi="Times New Roman" w:cs="Times New Roman"/>
          <w:sz w:val="28"/>
          <w:szCs w:val="28"/>
          <w:lang w:eastAsia="ru-RU"/>
        </w:rPr>
      </w:pPr>
    </w:p>
    <w:p w:rsidR="00606EF1" w:rsidRPr="008D5DDF" w:rsidRDefault="00C04384" w:rsidP="00146ACF">
      <w:pPr>
        <w:spacing w:after="0" w:line="240" w:lineRule="auto"/>
        <w:ind w:right="4535"/>
        <w:jc w:val="both"/>
        <w:rPr>
          <w:rFonts w:ascii="Times New Roman" w:hAnsi="Times New Roman" w:cs="Times New Roman"/>
          <w:sz w:val="28"/>
          <w:szCs w:val="28"/>
        </w:rPr>
      </w:pPr>
      <w:r w:rsidRPr="00606EF1">
        <w:rPr>
          <w:rFonts w:ascii="Times New Roman" w:hAnsi="Times New Roman" w:cs="Times New Roman"/>
          <w:sz w:val="28"/>
          <w:szCs w:val="28"/>
        </w:rPr>
        <w:t xml:space="preserve">О назначении </w:t>
      </w:r>
      <w:r w:rsidR="008D5DDF">
        <w:rPr>
          <w:rFonts w:ascii="Times New Roman" w:hAnsi="Times New Roman" w:cs="Times New Roman"/>
          <w:sz w:val="28"/>
          <w:szCs w:val="28"/>
        </w:rPr>
        <w:t xml:space="preserve">публичных слушаний по проекту решения Совета депутатов </w:t>
      </w:r>
      <w:r w:rsidR="00606EF1" w:rsidRPr="00606EF1">
        <w:rPr>
          <w:rFonts w:ascii="Times New Roman" w:hAnsi="Times New Roman" w:cs="Times New Roman"/>
          <w:sz w:val="28"/>
          <w:szCs w:val="28"/>
        </w:rPr>
        <w:t>сельского поселения Выкатной</w:t>
      </w:r>
      <w:r w:rsidR="008D5DDF" w:rsidRPr="008D5DDF">
        <w:rPr>
          <w:rFonts w:ascii="Times New Roman" w:eastAsia="Times New Roman" w:hAnsi="Times New Roman" w:cs="Times New Roman"/>
          <w:bCs/>
          <w:sz w:val="28"/>
          <w:szCs w:val="28"/>
          <w:lang w:eastAsia="ru-RU"/>
        </w:rPr>
        <w:t xml:space="preserve"> </w:t>
      </w:r>
      <w:r w:rsidR="008D5DDF">
        <w:rPr>
          <w:rFonts w:ascii="Times New Roman" w:eastAsia="Times New Roman" w:hAnsi="Times New Roman" w:cs="Times New Roman"/>
          <w:bCs/>
          <w:sz w:val="28"/>
          <w:szCs w:val="28"/>
          <w:lang w:eastAsia="ru-RU"/>
        </w:rPr>
        <w:t>«</w:t>
      </w:r>
      <w:r w:rsidR="008D5DDF" w:rsidRPr="00146ACF">
        <w:rPr>
          <w:rFonts w:ascii="Times New Roman" w:hAnsi="Times New Roman" w:cs="Times New Roman"/>
          <w:bCs/>
          <w:sz w:val="28"/>
          <w:szCs w:val="28"/>
        </w:rPr>
        <w:t>О внесении изменений в</w:t>
      </w:r>
      <w:r w:rsidR="00146ACF" w:rsidRPr="00146ACF">
        <w:rPr>
          <w:rFonts w:ascii="Times New Roman" w:hAnsi="Times New Roman" w:cs="Times New Roman"/>
          <w:bCs/>
          <w:sz w:val="28"/>
          <w:szCs w:val="28"/>
        </w:rPr>
        <w:t xml:space="preserve"> </w:t>
      </w:r>
      <w:r w:rsidR="008D5DDF" w:rsidRPr="00146ACF">
        <w:rPr>
          <w:rFonts w:ascii="Times New Roman" w:hAnsi="Times New Roman" w:cs="Times New Roman"/>
          <w:bCs/>
          <w:sz w:val="28"/>
          <w:szCs w:val="28"/>
        </w:rPr>
        <w:t>правил</w:t>
      </w:r>
      <w:r w:rsidR="00146ACF" w:rsidRPr="00146ACF">
        <w:rPr>
          <w:rFonts w:ascii="Times New Roman" w:hAnsi="Times New Roman" w:cs="Times New Roman"/>
          <w:bCs/>
          <w:sz w:val="28"/>
          <w:szCs w:val="28"/>
        </w:rPr>
        <w:t>а</w:t>
      </w:r>
      <w:r w:rsidR="008D5DDF" w:rsidRPr="00146ACF">
        <w:rPr>
          <w:rFonts w:ascii="Times New Roman" w:hAnsi="Times New Roman" w:cs="Times New Roman"/>
          <w:bCs/>
          <w:sz w:val="28"/>
          <w:szCs w:val="28"/>
        </w:rPr>
        <w:t xml:space="preserve"> землепользования застройки и генерального плана сельского поселения Выкатной»</w:t>
      </w:r>
    </w:p>
    <w:p w:rsidR="00606EF1" w:rsidRDefault="00606EF1" w:rsidP="00C04384">
      <w:pPr>
        <w:spacing w:after="0" w:line="240" w:lineRule="auto"/>
        <w:rPr>
          <w:rFonts w:ascii="Times New Roman" w:hAnsi="Times New Roman" w:cs="Times New Roman"/>
          <w:sz w:val="28"/>
          <w:szCs w:val="28"/>
        </w:rPr>
      </w:pPr>
    </w:p>
    <w:p w:rsidR="00CB3838" w:rsidRPr="00606EF1" w:rsidRDefault="00CB3838" w:rsidP="00C04384">
      <w:pPr>
        <w:spacing w:after="0" w:line="240" w:lineRule="auto"/>
        <w:rPr>
          <w:rFonts w:ascii="Times New Roman" w:hAnsi="Times New Roman" w:cs="Times New Roman"/>
          <w:sz w:val="28"/>
          <w:szCs w:val="28"/>
        </w:rPr>
      </w:pPr>
    </w:p>
    <w:p w:rsidR="00C04384" w:rsidRPr="00606EF1" w:rsidRDefault="00C04384" w:rsidP="000B3B23">
      <w:pPr>
        <w:keepNext/>
        <w:spacing w:after="0" w:line="240" w:lineRule="auto"/>
        <w:ind w:firstLine="708"/>
        <w:jc w:val="both"/>
        <w:outlineLvl w:val="0"/>
        <w:rPr>
          <w:rFonts w:ascii="Times New Roman" w:eastAsia="Times New Roman" w:hAnsi="Times New Roman" w:cs="Times New Roman"/>
          <w:sz w:val="28"/>
          <w:szCs w:val="28"/>
          <w:lang w:eastAsia="ru-RU"/>
        </w:rPr>
      </w:pPr>
      <w:r w:rsidRPr="00606EF1">
        <w:rPr>
          <w:rFonts w:ascii="Times New Roman" w:hAnsi="Times New Roman" w:cs="Times New Roman"/>
          <w:sz w:val="28"/>
          <w:szCs w:val="28"/>
        </w:rPr>
        <w:t>На основании статьи 28 Градостроительного Кодек</w:t>
      </w:r>
      <w:r w:rsidR="006D34D8">
        <w:rPr>
          <w:rFonts w:ascii="Times New Roman" w:hAnsi="Times New Roman" w:cs="Times New Roman"/>
          <w:sz w:val="28"/>
          <w:szCs w:val="28"/>
        </w:rPr>
        <w:t xml:space="preserve">са Российской Федерации, в соответствии с </w:t>
      </w:r>
      <w:r w:rsidR="006D34D8" w:rsidRPr="006D34D8">
        <w:rPr>
          <w:rFonts w:ascii="Times New Roman" w:eastAsia="Times New Roman" w:hAnsi="Times New Roman" w:cs="Times New Roman"/>
          <w:sz w:val="28"/>
          <w:szCs w:val="28"/>
          <w:lang w:eastAsia="ru-RU"/>
        </w:rPr>
        <w:t>Положени</w:t>
      </w:r>
      <w:r w:rsidR="006D34D8">
        <w:rPr>
          <w:rFonts w:ascii="Times New Roman" w:eastAsia="Times New Roman" w:hAnsi="Times New Roman" w:cs="Times New Roman"/>
          <w:sz w:val="28"/>
          <w:szCs w:val="28"/>
          <w:lang w:eastAsia="ru-RU"/>
        </w:rPr>
        <w:t>ем</w:t>
      </w:r>
      <w:r w:rsidR="006D34D8" w:rsidRPr="006D34D8">
        <w:rPr>
          <w:rFonts w:ascii="Times New Roman" w:eastAsia="Times New Roman" w:hAnsi="Times New Roman" w:cs="Times New Roman"/>
          <w:sz w:val="28"/>
          <w:szCs w:val="28"/>
          <w:lang w:eastAsia="ru-RU"/>
        </w:rPr>
        <w:t xml:space="preserve"> о проведении</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публичных слушаний или общественных</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обсуждений по вопросам градостроительной</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деятельности на территории сельского</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поселения Выкатной</w:t>
      </w:r>
      <w:r w:rsidRPr="00606EF1">
        <w:rPr>
          <w:rFonts w:ascii="Times New Roman" w:hAnsi="Times New Roman" w:cs="Times New Roman"/>
          <w:sz w:val="28"/>
          <w:szCs w:val="28"/>
        </w:rPr>
        <w:t>, утвержденного решением Совета депутатов сельского поселения Выкатной от</w:t>
      </w:r>
      <w:r w:rsidRPr="00606EF1">
        <w:rPr>
          <w:rFonts w:ascii="Times New Roman" w:eastAsia="Times New Roman" w:hAnsi="Times New Roman" w:cs="Times New Roman"/>
          <w:sz w:val="28"/>
          <w:szCs w:val="28"/>
          <w:lang w:eastAsia="ru-RU"/>
        </w:rPr>
        <w:t xml:space="preserve"> </w:t>
      </w:r>
      <w:r w:rsidR="000B3B23">
        <w:rPr>
          <w:rFonts w:ascii="Times New Roman" w:eastAsia="Times New Roman" w:hAnsi="Times New Roman" w:cs="Times New Roman"/>
          <w:sz w:val="28"/>
          <w:szCs w:val="28"/>
          <w:lang w:eastAsia="ru-RU"/>
        </w:rPr>
        <w:t>30</w:t>
      </w:r>
      <w:r w:rsidRPr="00606EF1">
        <w:rPr>
          <w:rFonts w:ascii="Times New Roman" w:eastAsia="Times New Roman" w:hAnsi="Times New Roman" w:cs="Times New Roman"/>
          <w:sz w:val="28"/>
          <w:szCs w:val="28"/>
          <w:lang w:eastAsia="ru-RU"/>
        </w:rPr>
        <w:t>.0</w:t>
      </w:r>
      <w:r w:rsidR="000B3B23">
        <w:rPr>
          <w:rFonts w:ascii="Times New Roman" w:eastAsia="Times New Roman" w:hAnsi="Times New Roman" w:cs="Times New Roman"/>
          <w:sz w:val="28"/>
          <w:szCs w:val="28"/>
          <w:lang w:eastAsia="ru-RU"/>
        </w:rPr>
        <w:t>5</w:t>
      </w:r>
      <w:r w:rsidRPr="00606EF1">
        <w:rPr>
          <w:rFonts w:ascii="Times New Roman" w:eastAsia="Times New Roman" w:hAnsi="Times New Roman" w:cs="Times New Roman"/>
          <w:sz w:val="28"/>
          <w:szCs w:val="28"/>
          <w:lang w:eastAsia="ru-RU"/>
        </w:rPr>
        <w:t>.201</w:t>
      </w:r>
      <w:r w:rsidR="00CB3838">
        <w:rPr>
          <w:rFonts w:ascii="Times New Roman" w:eastAsia="Times New Roman" w:hAnsi="Times New Roman" w:cs="Times New Roman"/>
          <w:sz w:val="28"/>
          <w:szCs w:val="28"/>
          <w:lang w:eastAsia="ru-RU"/>
        </w:rPr>
        <w:t>8 №</w:t>
      </w:r>
      <w:r w:rsidR="000B3B23">
        <w:rPr>
          <w:rFonts w:ascii="Times New Roman" w:eastAsia="Times New Roman" w:hAnsi="Times New Roman" w:cs="Times New Roman"/>
          <w:sz w:val="28"/>
          <w:szCs w:val="28"/>
          <w:lang w:eastAsia="ru-RU"/>
        </w:rPr>
        <w:t>134</w:t>
      </w:r>
      <w:r w:rsidRPr="00606EF1">
        <w:rPr>
          <w:rFonts w:ascii="Times New Roman" w:eastAsia="Times New Roman" w:hAnsi="Times New Roman" w:cs="Times New Roman"/>
          <w:sz w:val="28"/>
          <w:szCs w:val="28"/>
          <w:lang w:eastAsia="ru-RU"/>
        </w:rPr>
        <w:t>:</w:t>
      </w:r>
    </w:p>
    <w:p w:rsidR="00C04384" w:rsidRPr="00606EF1" w:rsidRDefault="00C04384" w:rsidP="00C04384">
      <w:pPr>
        <w:spacing w:after="0" w:line="240" w:lineRule="auto"/>
        <w:ind w:firstLine="709"/>
        <w:jc w:val="both"/>
        <w:rPr>
          <w:rFonts w:ascii="Times New Roman" w:hAnsi="Times New Roman" w:cs="Times New Roman"/>
          <w:sz w:val="28"/>
          <w:szCs w:val="28"/>
        </w:rPr>
      </w:pPr>
      <w:r w:rsidRPr="00606EF1">
        <w:rPr>
          <w:rFonts w:ascii="Times New Roman" w:hAnsi="Times New Roman" w:cs="Times New Roman"/>
          <w:sz w:val="28"/>
          <w:szCs w:val="28"/>
        </w:rPr>
        <w:t xml:space="preserve"> </w:t>
      </w:r>
    </w:p>
    <w:p w:rsidR="000B3B23" w:rsidRPr="00606EF1" w:rsidRDefault="00430BB6" w:rsidP="000B3B23">
      <w:pPr>
        <w:spacing w:after="0" w:line="240" w:lineRule="auto"/>
        <w:ind w:firstLine="708"/>
        <w:jc w:val="both"/>
        <w:rPr>
          <w:rFonts w:ascii="Times New Roman" w:eastAsia="Times New Roman" w:hAnsi="Times New Roman" w:cs="Times New Roman"/>
          <w:sz w:val="28"/>
          <w:szCs w:val="28"/>
          <w:lang w:eastAsia="ru-RU"/>
        </w:rPr>
      </w:pPr>
      <w:r w:rsidRPr="00606EF1">
        <w:rPr>
          <w:rFonts w:ascii="Times New Roman" w:hAnsi="Times New Roman" w:cs="Times New Roman"/>
          <w:sz w:val="28"/>
          <w:szCs w:val="28"/>
        </w:rPr>
        <w:t xml:space="preserve">1. </w:t>
      </w:r>
      <w:r w:rsidR="00C04384" w:rsidRPr="00606EF1">
        <w:rPr>
          <w:rFonts w:ascii="Times New Roman" w:hAnsi="Times New Roman" w:cs="Times New Roman"/>
          <w:sz w:val="28"/>
          <w:szCs w:val="28"/>
        </w:rPr>
        <w:t xml:space="preserve">Назначить проведение </w:t>
      </w:r>
      <w:r w:rsidR="00354DE3" w:rsidRPr="00354DE3">
        <w:rPr>
          <w:rFonts w:ascii="Times New Roman" w:hAnsi="Times New Roman" w:cs="Times New Roman"/>
          <w:sz w:val="28"/>
          <w:szCs w:val="28"/>
        </w:rPr>
        <w:t>публичных слушаний для обсуждения проекта решения Совета депутатов «</w:t>
      </w:r>
      <w:r w:rsidR="00354DE3">
        <w:rPr>
          <w:rFonts w:ascii="Times New Roman" w:hAnsi="Times New Roman" w:cs="Times New Roman"/>
          <w:sz w:val="28"/>
          <w:szCs w:val="28"/>
        </w:rPr>
        <w:t>О</w:t>
      </w:r>
      <w:r w:rsidR="00C04384" w:rsidRPr="00606EF1">
        <w:rPr>
          <w:rFonts w:ascii="Times New Roman" w:hAnsi="Times New Roman" w:cs="Times New Roman"/>
          <w:sz w:val="28"/>
          <w:szCs w:val="28"/>
        </w:rPr>
        <w:t xml:space="preserve"> внесени</w:t>
      </w:r>
      <w:r w:rsidR="00354DE3">
        <w:rPr>
          <w:rFonts w:ascii="Times New Roman" w:hAnsi="Times New Roman" w:cs="Times New Roman"/>
          <w:sz w:val="28"/>
          <w:szCs w:val="28"/>
        </w:rPr>
        <w:t>и</w:t>
      </w:r>
      <w:r w:rsidR="00C04384" w:rsidRPr="00606EF1">
        <w:rPr>
          <w:rFonts w:ascii="Times New Roman" w:hAnsi="Times New Roman" w:cs="Times New Roman"/>
          <w:sz w:val="28"/>
          <w:szCs w:val="28"/>
        </w:rPr>
        <w:t xml:space="preserve"> изменений в </w:t>
      </w:r>
      <w:r w:rsidR="00354DE3">
        <w:rPr>
          <w:rFonts w:ascii="Times New Roman" w:eastAsia="Times New Roman" w:hAnsi="Times New Roman" w:cs="Times New Roman"/>
          <w:spacing w:val="-4"/>
          <w:sz w:val="28"/>
          <w:szCs w:val="28"/>
          <w:lang w:eastAsia="ru-RU"/>
        </w:rPr>
        <w:t>п</w:t>
      </w:r>
      <w:r w:rsidR="000B3B23" w:rsidRPr="00606EF1">
        <w:rPr>
          <w:rFonts w:ascii="Times New Roman" w:eastAsia="Times New Roman" w:hAnsi="Times New Roman" w:cs="Times New Roman"/>
          <w:spacing w:val="-4"/>
          <w:sz w:val="28"/>
          <w:szCs w:val="28"/>
          <w:lang w:eastAsia="ru-RU"/>
        </w:rPr>
        <w:t>равил</w:t>
      </w:r>
      <w:r w:rsidR="00146ACF">
        <w:rPr>
          <w:rFonts w:ascii="Times New Roman" w:eastAsia="Times New Roman" w:hAnsi="Times New Roman" w:cs="Times New Roman"/>
          <w:spacing w:val="-4"/>
          <w:sz w:val="28"/>
          <w:szCs w:val="28"/>
          <w:lang w:eastAsia="ru-RU"/>
        </w:rPr>
        <w:t>а</w:t>
      </w:r>
      <w:r w:rsidR="000B3B23">
        <w:rPr>
          <w:rFonts w:ascii="Times New Roman" w:eastAsia="Times New Roman" w:hAnsi="Times New Roman" w:cs="Times New Roman"/>
          <w:spacing w:val="-4"/>
          <w:sz w:val="28"/>
          <w:szCs w:val="28"/>
          <w:lang w:eastAsia="ru-RU"/>
        </w:rPr>
        <w:t xml:space="preserve"> </w:t>
      </w:r>
      <w:r w:rsidR="000B3B23" w:rsidRPr="00606EF1">
        <w:rPr>
          <w:rFonts w:ascii="Times New Roman" w:eastAsia="Times New Roman" w:hAnsi="Times New Roman" w:cs="Times New Roman"/>
          <w:spacing w:val="-4"/>
          <w:sz w:val="28"/>
          <w:szCs w:val="28"/>
          <w:lang w:eastAsia="ru-RU"/>
        </w:rPr>
        <w:t>землепользования застройки и генерального</w:t>
      </w:r>
      <w:r w:rsidR="000B3B23">
        <w:rPr>
          <w:rFonts w:ascii="Times New Roman" w:eastAsia="Times New Roman" w:hAnsi="Times New Roman" w:cs="Times New Roman"/>
          <w:spacing w:val="-4"/>
          <w:sz w:val="28"/>
          <w:szCs w:val="28"/>
          <w:lang w:eastAsia="ru-RU"/>
        </w:rPr>
        <w:t xml:space="preserve"> </w:t>
      </w:r>
      <w:r w:rsidR="000B3B23" w:rsidRPr="00606EF1">
        <w:rPr>
          <w:rFonts w:ascii="Times New Roman" w:eastAsia="Times New Roman" w:hAnsi="Times New Roman" w:cs="Times New Roman"/>
          <w:spacing w:val="-4"/>
          <w:sz w:val="28"/>
          <w:szCs w:val="28"/>
          <w:lang w:eastAsia="ru-RU"/>
        </w:rPr>
        <w:t>плана сельского поселения Выкатной»</w:t>
      </w:r>
      <w:r w:rsidR="00146ACF" w:rsidRPr="00146ACF">
        <w:rPr>
          <w:rFonts w:ascii="Times New Roman" w:eastAsia="Times New Roman" w:hAnsi="Times New Roman" w:cs="Times New Roman"/>
          <w:sz w:val="28"/>
          <w:szCs w:val="28"/>
          <w:lang w:eastAsia="ru-RU"/>
        </w:rPr>
        <w:t xml:space="preserve"> </w:t>
      </w:r>
      <w:r w:rsidR="00146ACF" w:rsidRPr="00146ACF">
        <w:rPr>
          <w:rFonts w:ascii="Times New Roman" w:eastAsia="Times New Roman" w:hAnsi="Times New Roman" w:cs="Times New Roman"/>
          <w:spacing w:val="-4"/>
          <w:sz w:val="28"/>
          <w:szCs w:val="28"/>
          <w:lang w:eastAsia="ru-RU"/>
        </w:rPr>
        <w:t>на 23 апреля 2021 года в здании сельского дома культуры по адресу: п. Выкатной, ул. Школьная 22 корп. 2, время начала публичных слушаний в 17:00 часов.</w:t>
      </w:r>
    </w:p>
    <w:p w:rsidR="000B3B23" w:rsidRDefault="000B3B23" w:rsidP="00C04384">
      <w:pPr>
        <w:spacing w:after="0" w:line="240" w:lineRule="auto"/>
        <w:ind w:firstLine="709"/>
        <w:jc w:val="both"/>
        <w:rPr>
          <w:rFonts w:ascii="Times New Roman" w:hAnsi="Times New Roman" w:cs="Times New Roman"/>
          <w:sz w:val="28"/>
          <w:szCs w:val="28"/>
        </w:rPr>
      </w:pP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2. Инициатором публичных слушаний является глава сельского поселения Выкатной – Н.Г. Щепёткин.</w:t>
      </w:r>
    </w:p>
    <w:p w:rsidR="00146ACF" w:rsidRDefault="00146ACF" w:rsidP="00923D08">
      <w:pPr>
        <w:spacing w:after="0" w:line="240" w:lineRule="auto"/>
        <w:ind w:firstLine="708"/>
        <w:jc w:val="both"/>
        <w:rPr>
          <w:rFonts w:ascii="Times New Roman" w:eastAsia="Times New Roman" w:hAnsi="Times New Roman" w:cs="Times New Roman"/>
          <w:sz w:val="28"/>
          <w:szCs w:val="28"/>
          <w:lang w:eastAsia="ru-RU"/>
        </w:rPr>
      </w:pPr>
    </w:p>
    <w:p w:rsidR="00923D08" w:rsidRPr="00923D08" w:rsidRDefault="00146ACF" w:rsidP="00923D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23D08" w:rsidRPr="00923D08">
        <w:rPr>
          <w:rFonts w:ascii="Times New Roman" w:eastAsia="Times New Roman" w:hAnsi="Times New Roman" w:cs="Times New Roman"/>
          <w:sz w:val="28"/>
          <w:szCs w:val="28"/>
          <w:lang w:eastAsia="ru-RU"/>
        </w:rPr>
        <w:t>. Утвердить состав организационного комитета по проведению публичных слушаний согласно приложению.</w:t>
      </w:r>
    </w:p>
    <w:p w:rsidR="00923D08" w:rsidRDefault="00923D08" w:rsidP="00C04384">
      <w:pPr>
        <w:spacing w:after="0" w:line="240" w:lineRule="auto"/>
        <w:ind w:firstLine="709"/>
        <w:jc w:val="both"/>
        <w:rPr>
          <w:rFonts w:ascii="Times New Roman" w:hAnsi="Times New Roman" w:cs="Times New Roman"/>
          <w:sz w:val="28"/>
          <w:szCs w:val="28"/>
        </w:rPr>
      </w:pP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 xml:space="preserve">4. Определить, что предложения по обсуждаемому вопросу принимаются от граждан по рабочим дням с 9:00 до 17:00 часов (с 12:30 до 14:00 часов перерыв) с 08.04.2021 по 20.04.2021 (20.04.2021 предложения принимаются до 11:00 часов). Предложения принимаются в администрации сельского поселения по адресу: п. Выкатной, ул. Школьная 22 корп. 2. Предложения и замечания по вопросу публичных слушаний принимаются в письменной форме или в форме электронного документа на адрес электронной почты </w:t>
      </w:r>
      <w:proofErr w:type="spellStart"/>
      <w:r w:rsidRPr="00146ACF">
        <w:rPr>
          <w:rFonts w:ascii="Times New Roman" w:hAnsi="Times New Roman" w:cs="Times New Roman"/>
          <w:sz w:val="28"/>
          <w:szCs w:val="28"/>
          <w:lang w:val="en-US"/>
        </w:rPr>
        <w:t>vkt</w:t>
      </w:r>
      <w:proofErr w:type="spellEnd"/>
      <w:r w:rsidRPr="00146ACF">
        <w:rPr>
          <w:rFonts w:ascii="Times New Roman" w:hAnsi="Times New Roman" w:cs="Times New Roman"/>
          <w:sz w:val="28"/>
          <w:szCs w:val="28"/>
        </w:rPr>
        <w:t>@</w:t>
      </w:r>
      <w:proofErr w:type="spellStart"/>
      <w:r w:rsidRPr="00146ACF">
        <w:rPr>
          <w:rFonts w:ascii="Times New Roman" w:hAnsi="Times New Roman" w:cs="Times New Roman"/>
          <w:sz w:val="28"/>
          <w:szCs w:val="28"/>
          <w:lang w:val="en-US"/>
        </w:rPr>
        <w:t>hmrn</w:t>
      </w:r>
      <w:proofErr w:type="spellEnd"/>
      <w:r w:rsidRPr="00146ACF">
        <w:rPr>
          <w:rFonts w:ascii="Times New Roman" w:hAnsi="Times New Roman" w:cs="Times New Roman"/>
          <w:sz w:val="28"/>
          <w:szCs w:val="28"/>
        </w:rPr>
        <w:t>.</w:t>
      </w:r>
      <w:proofErr w:type="spellStart"/>
      <w:r w:rsidRPr="00146ACF">
        <w:rPr>
          <w:rFonts w:ascii="Times New Roman" w:hAnsi="Times New Roman" w:cs="Times New Roman"/>
          <w:sz w:val="28"/>
          <w:szCs w:val="28"/>
          <w:lang w:val="en-US"/>
        </w:rPr>
        <w:t>ru</w:t>
      </w:r>
      <w:proofErr w:type="spellEnd"/>
      <w:r w:rsidRPr="00146ACF">
        <w:rPr>
          <w:rFonts w:ascii="Times New Roman" w:hAnsi="Times New Roman" w:cs="Times New Roman"/>
          <w:sz w:val="28"/>
          <w:szCs w:val="28"/>
        </w:rPr>
        <w:t xml:space="preserve"> с указанием фамилии, имени, отчества (последнее – при наличии), даты рождения, адреса места жительства и контактного номера телефона.</w:t>
      </w:r>
    </w:p>
    <w:p w:rsidR="000B40F2" w:rsidRDefault="000B40F2" w:rsidP="00C04384">
      <w:pPr>
        <w:spacing w:after="0" w:line="240" w:lineRule="auto"/>
        <w:ind w:firstLine="709"/>
        <w:jc w:val="both"/>
        <w:rPr>
          <w:rFonts w:ascii="Times New Roman" w:hAnsi="Times New Roman" w:cs="Times New Roman"/>
          <w:sz w:val="28"/>
          <w:szCs w:val="28"/>
        </w:rPr>
      </w:pP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5. Настоящее постановление опубликовать (обнародовать) в установленном порядке.</w:t>
      </w:r>
    </w:p>
    <w:p w:rsidR="00C04384" w:rsidRDefault="00C04384" w:rsidP="00895838">
      <w:pPr>
        <w:spacing w:after="0" w:line="240" w:lineRule="auto"/>
        <w:jc w:val="both"/>
        <w:rPr>
          <w:rFonts w:ascii="Times New Roman" w:hAnsi="Times New Roman" w:cs="Times New Roman"/>
          <w:sz w:val="28"/>
          <w:szCs w:val="28"/>
        </w:rPr>
      </w:pPr>
    </w:p>
    <w:p w:rsidR="00CB3838" w:rsidRDefault="00CB3838" w:rsidP="00895838">
      <w:pPr>
        <w:spacing w:after="0" w:line="240" w:lineRule="auto"/>
        <w:jc w:val="both"/>
        <w:rPr>
          <w:rFonts w:ascii="Times New Roman" w:hAnsi="Times New Roman" w:cs="Times New Roman"/>
          <w:sz w:val="28"/>
          <w:szCs w:val="28"/>
        </w:rPr>
      </w:pPr>
    </w:p>
    <w:p w:rsidR="00895838" w:rsidRPr="00606EF1" w:rsidRDefault="00895838" w:rsidP="00895838">
      <w:pPr>
        <w:spacing w:after="0" w:line="240" w:lineRule="auto"/>
        <w:jc w:val="both"/>
        <w:rPr>
          <w:rFonts w:ascii="Times New Roman" w:hAnsi="Times New Roman" w:cs="Times New Roman"/>
          <w:sz w:val="28"/>
          <w:szCs w:val="28"/>
        </w:rPr>
      </w:pPr>
    </w:p>
    <w:p w:rsidR="00606EF1" w:rsidRDefault="00895838" w:rsidP="00C04384">
      <w:pPr>
        <w:spacing w:after="0" w:line="240" w:lineRule="auto"/>
        <w:jc w:val="both"/>
        <w:rPr>
          <w:rFonts w:ascii="Times New Roman" w:hAnsi="Times New Roman" w:cs="Times New Roman"/>
          <w:sz w:val="28"/>
          <w:szCs w:val="28"/>
        </w:rPr>
      </w:pPr>
      <w:r w:rsidRPr="00606EF1">
        <w:rPr>
          <w:rFonts w:ascii="Times New Roman" w:hAnsi="Times New Roman" w:cs="Times New Roman"/>
          <w:sz w:val="28"/>
          <w:szCs w:val="28"/>
        </w:rPr>
        <w:t>Г</w:t>
      </w:r>
      <w:r w:rsidR="00C04384" w:rsidRPr="00606EF1">
        <w:rPr>
          <w:rFonts w:ascii="Times New Roman" w:hAnsi="Times New Roman" w:cs="Times New Roman"/>
          <w:sz w:val="28"/>
          <w:szCs w:val="28"/>
        </w:rPr>
        <w:t>лав</w:t>
      </w:r>
      <w:r w:rsidRPr="00606EF1">
        <w:rPr>
          <w:rFonts w:ascii="Times New Roman" w:hAnsi="Times New Roman" w:cs="Times New Roman"/>
          <w:sz w:val="28"/>
          <w:szCs w:val="28"/>
        </w:rPr>
        <w:t>а</w:t>
      </w:r>
      <w:r w:rsidR="00C04384" w:rsidRPr="00606EF1">
        <w:rPr>
          <w:rFonts w:ascii="Times New Roman" w:hAnsi="Times New Roman" w:cs="Times New Roman"/>
          <w:sz w:val="28"/>
          <w:szCs w:val="28"/>
        </w:rPr>
        <w:t xml:space="preserve"> сельского</w:t>
      </w:r>
    </w:p>
    <w:p w:rsidR="003F039B" w:rsidRDefault="00C04384" w:rsidP="00C04384">
      <w:pPr>
        <w:spacing w:after="0" w:line="240" w:lineRule="auto"/>
        <w:jc w:val="both"/>
        <w:rPr>
          <w:rFonts w:ascii="Times New Roman" w:hAnsi="Times New Roman" w:cs="Times New Roman"/>
          <w:sz w:val="28"/>
          <w:szCs w:val="28"/>
        </w:rPr>
      </w:pPr>
      <w:r w:rsidRPr="00606EF1">
        <w:rPr>
          <w:rFonts w:ascii="Times New Roman" w:hAnsi="Times New Roman" w:cs="Times New Roman"/>
          <w:sz w:val="28"/>
          <w:szCs w:val="28"/>
        </w:rPr>
        <w:t xml:space="preserve">поселения </w:t>
      </w:r>
      <w:r w:rsidR="00606EF1">
        <w:rPr>
          <w:rFonts w:ascii="Times New Roman" w:hAnsi="Times New Roman" w:cs="Times New Roman"/>
          <w:sz w:val="28"/>
          <w:szCs w:val="28"/>
        </w:rPr>
        <w:t>Выкатной</w:t>
      </w:r>
      <w:r w:rsidRPr="00606EF1">
        <w:rPr>
          <w:rFonts w:ascii="Times New Roman" w:hAnsi="Times New Roman" w:cs="Times New Roman"/>
          <w:sz w:val="28"/>
          <w:szCs w:val="28"/>
        </w:rPr>
        <w:t xml:space="preserve">                                                   </w:t>
      </w:r>
      <w:r w:rsidR="00606EF1">
        <w:rPr>
          <w:rFonts w:ascii="Times New Roman" w:hAnsi="Times New Roman" w:cs="Times New Roman"/>
          <w:sz w:val="28"/>
          <w:szCs w:val="28"/>
        </w:rPr>
        <w:t xml:space="preserve">                     </w:t>
      </w:r>
      <w:r w:rsidR="00895838" w:rsidRPr="00606EF1">
        <w:rPr>
          <w:rFonts w:ascii="Times New Roman" w:hAnsi="Times New Roman" w:cs="Times New Roman"/>
          <w:sz w:val="28"/>
          <w:szCs w:val="28"/>
        </w:rPr>
        <w:t>Н.Г. Щепёткин</w:t>
      </w: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146ACF" w:rsidRDefault="00146ACF" w:rsidP="00923D08">
      <w:pPr>
        <w:spacing w:after="0" w:line="240" w:lineRule="auto"/>
        <w:jc w:val="right"/>
        <w:rPr>
          <w:rFonts w:ascii="Times New Roman" w:eastAsia="Times New Roman" w:hAnsi="Times New Roman" w:cs="Times New Roman"/>
          <w:sz w:val="28"/>
          <w:szCs w:val="24"/>
          <w:lang w:eastAsia="ru-RU"/>
        </w:rPr>
      </w:pPr>
    </w:p>
    <w:p w:rsidR="00923D08" w:rsidRPr="00873434"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lastRenderedPageBreak/>
        <w:t>Приложение</w:t>
      </w:r>
    </w:p>
    <w:p w:rsidR="00923D08" w:rsidRPr="00873434"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t>к постановлению администрации</w:t>
      </w:r>
    </w:p>
    <w:p w:rsidR="00923D08" w:rsidRPr="00CB3838"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t xml:space="preserve">сельского </w:t>
      </w:r>
      <w:r w:rsidRPr="00CB3838">
        <w:rPr>
          <w:rFonts w:ascii="Times New Roman" w:eastAsia="Times New Roman" w:hAnsi="Times New Roman" w:cs="Times New Roman"/>
          <w:sz w:val="28"/>
          <w:szCs w:val="24"/>
          <w:lang w:eastAsia="ru-RU"/>
        </w:rPr>
        <w:t>поселения Выкатной</w:t>
      </w:r>
    </w:p>
    <w:p w:rsidR="00923D08" w:rsidRPr="00CB3838" w:rsidRDefault="00923D08" w:rsidP="00923D08">
      <w:pPr>
        <w:spacing w:after="0" w:line="240" w:lineRule="auto"/>
        <w:jc w:val="right"/>
        <w:rPr>
          <w:rFonts w:ascii="Times New Roman" w:eastAsia="Times New Roman" w:hAnsi="Times New Roman" w:cs="Times New Roman"/>
          <w:sz w:val="28"/>
          <w:szCs w:val="24"/>
          <w:lang w:eastAsia="ru-RU"/>
        </w:rPr>
      </w:pPr>
      <w:r w:rsidRPr="00CB3838">
        <w:rPr>
          <w:rFonts w:ascii="Times New Roman" w:eastAsia="Times New Roman" w:hAnsi="Times New Roman" w:cs="Times New Roman"/>
          <w:sz w:val="28"/>
          <w:szCs w:val="24"/>
          <w:lang w:eastAsia="ru-RU"/>
        </w:rPr>
        <w:t xml:space="preserve">от </w:t>
      </w:r>
      <w:r w:rsidR="00146ACF">
        <w:rPr>
          <w:rFonts w:ascii="Times New Roman" w:eastAsia="Times New Roman" w:hAnsi="Times New Roman" w:cs="Times New Roman"/>
          <w:sz w:val="28"/>
          <w:szCs w:val="24"/>
          <w:lang w:eastAsia="ru-RU"/>
        </w:rPr>
        <w:t>08</w:t>
      </w:r>
      <w:r w:rsidRPr="00CB3838">
        <w:rPr>
          <w:rFonts w:ascii="Times New Roman" w:eastAsia="Times New Roman" w:hAnsi="Times New Roman" w:cs="Times New Roman"/>
          <w:sz w:val="28"/>
          <w:szCs w:val="24"/>
          <w:lang w:eastAsia="ru-RU"/>
        </w:rPr>
        <w:t>.0</w:t>
      </w:r>
      <w:r w:rsidR="00146ACF">
        <w:rPr>
          <w:rFonts w:ascii="Times New Roman" w:eastAsia="Times New Roman" w:hAnsi="Times New Roman" w:cs="Times New Roman"/>
          <w:sz w:val="28"/>
          <w:szCs w:val="24"/>
          <w:lang w:eastAsia="ru-RU"/>
        </w:rPr>
        <w:t>4.2021</w:t>
      </w:r>
      <w:r w:rsidRPr="00CB3838">
        <w:rPr>
          <w:rFonts w:ascii="Times New Roman" w:eastAsia="Times New Roman" w:hAnsi="Times New Roman" w:cs="Times New Roman"/>
          <w:sz w:val="28"/>
          <w:szCs w:val="24"/>
          <w:lang w:eastAsia="ru-RU"/>
        </w:rPr>
        <w:t xml:space="preserve"> №</w:t>
      </w:r>
      <w:r w:rsidR="00146ACF">
        <w:rPr>
          <w:rFonts w:ascii="Times New Roman" w:eastAsia="Times New Roman" w:hAnsi="Times New Roman" w:cs="Times New Roman"/>
          <w:sz w:val="28"/>
          <w:szCs w:val="24"/>
          <w:lang w:eastAsia="ru-RU"/>
        </w:rPr>
        <w:t xml:space="preserve"> 30</w:t>
      </w:r>
    </w:p>
    <w:p w:rsidR="00923D08" w:rsidRPr="00873434" w:rsidRDefault="00923D08" w:rsidP="00923D08">
      <w:pPr>
        <w:spacing w:after="0" w:line="240" w:lineRule="auto"/>
        <w:jc w:val="center"/>
        <w:rPr>
          <w:rFonts w:ascii="Times New Roman" w:eastAsia="Times New Roman" w:hAnsi="Times New Roman" w:cs="Times New Roman"/>
          <w:sz w:val="28"/>
          <w:szCs w:val="24"/>
          <w:lang w:eastAsia="ru-RU"/>
        </w:rPr>
      </w:pPr>
    </w:p>
    <w:p w:rsidR="00923D08" w:rsidRPr="00873434" w:rsidRDefault="00923D08" w:rsidP="00923D08">
      <w:pPr>
        <w:spacing w:after="0" w:line="240" w:lineRule="auto"/>
        <w:jc w:val="center"/>
        <w:rPr>
          <w:rFonts w:ascii="Times New Roman" w:eastAsia="Times New Roman" w:hAnsi="Times New Roman" w:cs="Times New Roman"/>
          <w:b/>
          <w:sz w:val="28"/>
          <w:szCs w:val="24"/>
          <w:lang w:eastAsia="ru-RU"/>
        </w:rPr>
      </w:pPr>
      <w:r w:rsidRPr="00873434">
        <w:rPr>
          <w:rFonts w:ascii="Times New Roman" w:eastAsia="Times New Roman" w:hAnsi="Times New Roman" w:cs="Times New Roman"/>
          <w:b/>
          <w:sz w:val="28"/>
          <w:szCs w:val="24"/>
          <w:lang w:eastAsia="ru-RU"/>
        </w:rPr>
        <w:t>СОСТАВ</w:t>
      </w:r>
    </w:p>
    <w:p w:rsidR="00923D08" w:rsidRPr="00873434" w:rsidRDefault="00923D08" w:rsidP="00923D08">
      <w:pPr>
        <w:spacing w:after="0" w:line="240" w:lineRule="auto"/>
        <w:jc w:val="center"/>
        <w:rPr>
          <w:rFonts w:ascii="Times New Roman" w:eastAsia="Times New Roman" w:hAnsi="Times New Roman" w:cs="Times New Roman"/>
          <w:b/>
          <w:sz w:val="28"/>
          <w:szCs w:val="24"/>
          <w:lang w:eastAsia="ru-RU"/>
        </w:rPr>
      </w:pPr>
      <w:r w:rsidRPr="00873434">
        <w:rPr>
          <w:rFonts w:ascii="Times New Roman" w:eastAsia="Times New Roman" w:hAnsi="Times New Roman" w:cs="Times New Roman"/>
          <w:b/>
          <w:sz w:val="28"/>
          <w:szCs w:val="24"/>
          <w:lang w:eastAsia="ru-RU"/>
        </w:rPr>
        <w:t>организационного комитета по проведению публичных слушаний</w:t>
      </w:r>
    </w:p>
    <w:p w:rsidR="00923D08" w:rsidRPr="00873434" w:rsidRDefault="00923D08" w:rsidP="00923D08">
      <w:pPr>
        <w:spacing w:after="0" w:line="240" w:lineRule="auto"/>
        <w:jc w:val="center"/>
        <w:rPr>
          <w:rFonts w:ascii="Times New Roman" w:eastAsia="Times New Roman" w:hAnsi="Times New Roman" w:cs="Times New Roman"/>
          <w:sz w:val="28"/>
          <w:szCs w:val="24"/>
          <w:lang w:eastAsia="ru-RU"/>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1. Савельев В.А.          – главный специалист</w:t>
      </w:r>
    </w:p>
    <w:p w:rsidR="00146ACF" w:rsidRPr="00146ACF" w:rsidRDefault="00146ACF" w:rsidP="00146ACF">
      <w:pPr>
        <w:spacing w:after="0" w:line="240" w:lineRule="auto"/>
        <w:jc w:val="both"/>
        <w:rPr>
          <w:rFonts w:ascii="Times New Roman" w:hAnsi="Times New Roman" w:cs="Times New Roman"/>
          <w:sz w:val="28"/>
          <w:szCs w:val="28"/>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2. Клименко Н.В.        – главный специалист организационно-</w:t>
      </w: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                                        технического сектора администрации</w:t>
      </w:r>
    </w:p>
    <w:p w:rsidR="00146ACF" w:rsidRPr="00146ACF" w:rsidRDefault="00146ACF" w:rsidP="00146ACF">
      <w:pPr>
        <w:spacing w:after="0" w:line="240" w:lineRule="auto"/>
        <w:jc w:val="both"/>
        <w:rPr>
          <w:rFonts w:ascii="Times New Roman" w:hAnsi="Times New Roman" w:cs="Times New Roman"/>
          <w:sz w:val="28"/>
          <w:szCs w:val="28"/>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3. Филатова Р.Ф.         – депутат Совета депутатов сельского</w:t>
      </w: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ACF">
        <w:rPr>
          <w:rFonts w:ascii="Times New Roman" w:hAnsi="Times New Roman" w:cs="Times New Roman"/>
          <w:sz w:val="28"/>
          <w:szCs w:val="28"/>
        </w:rPr>
        <w:t>поселения Выкатной</w:t>
      </w:r>
    </w:p>
    <w:p w:rsidR="00923D08" w:rsidRDefault="00923D08"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lastRenderedPageBreak/>
        <w:t>Положение</w:t>
      </w:r>
      <w:r w:rsidRPr="008A2DD0">
        <w:rPr>
          <w:rFonts w:ascii="Times New Roman" w:eastAsia="Times New Roman" w:hAnsi="Times New Roman" w:cs="Times New Roman"/>
          <w:bCs/>
          <w:sz w:val="24"/>
          <w:szCs w:val="24"/>
          <w:lang w:eastAsia="ru-RU"/>
        </w:rPr>
        <w:br/>
        <w:t>о проведении публичных слушаний или общественных обсуждений по вопросам градостроительной деятельности на территории сельского поселения Выкатной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1. Общие положения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1.1. Настоящее Положение устанавливает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порядок организации и проведения публичных слушаний или общественных обсуждений по вопросам градостроительной деятельности на территории сельского поселения Выкатной (далее – публичные слушания или общественные обсуждения).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Уполномоченным органом на проведение публичных слушаний или общественных обсуждений является Администрация сельского поселения Выкатной.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Коллегиальным органом, обеспечивающим проведение публичных слушаний или общественных обсуждений, является постоянно действующая комиссия, </w:t>
      </w:r>
      <w:r w:rsidRPr="008A2DD0">
        <w:rPr>
          <w:rFonts w:ascii="Times New Roman" w:eastAsia="Calibri" w:hAnsi="Times New Roman" w:cs="Times New Roman"/>
          <w:sz w:val="24"/>
          <w:szCs w:val="24"/>
        </w:rPr>
        <w:t>осуществляющая организационные действия по подготовке и проведению публичных слушаний</w:t>
      </w:r>
      <w:r w:rsidRPr="008A2DD0">
        <w:rPr>
          <w:rFonts w:ascii="Times New Roman" w:eastAsia="Times New Roman" w:hAnsi="Times New Roman" w:cs="Times New Roman"/>
          <w:sz w:val="24"/>
          <w:szCs w:val="24"/>
          <w:lang w:eastAsia="ru-RU"/>
        </w:rPr>
        <w:t xml:space="preserve">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Протокол публичных слушаний или общественных обсуждений – документ, в котором отражается время и место проведения публичных слушаний или общественных обсуждений ,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или общественных обсуждений,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Заключение о результатах публичных слушаний – документ, содержащий рекомендации, выработанные по итогам проведения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1.4. Публичные слушания проводятся по местному времени по рабочим дням по индивидуальному графику, согласно постановления администрации поселения.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8A2DD0" w:rsidRPr="008A2DD0" w:rsidRDefault="008A2DD0" w:rsidP="008A2DD0">
      <w:pPr>
        <w:shd w:val="clear" w:color="auto" w:fill="FFFFFF"/>
        <w:spacing w:after="0" w:line="240" w:lineRule="auto"/>
        <w:jc w:val="both"/>
        <w:rPr>
          <w:rFonts w:ascii="Times New Roman" w:eastAsia="Times New Roman" w:hAnsi="Times New Roman" w:cs="Times New Roman"/>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2. Проекты муниципальных правовых актов и вопросы, подлежащие вынесению на публичные слушания или общественные обсуждения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Решения, принятые на публичных слушаниях или общественных обсуждениях, носят рекомендательный характер.</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2.2. На публичные слушания или общественные обсуждения в обязательном порядке выносятся: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генерального плана сельского поселения, в том числе по внесению в него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правил землепользования и застройки поселения, в том числе по внесению в них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документации по планировке территории и проекты внесения изменений в них;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документации по межеванию территорий и проекты внесения изменений в них;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правил благоустройства и проекты внесения изменений в них.</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3. Оповещение населения о начале публичных слушаний</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pacing w:after="0" w:line="240" w:lineRule="auto"/>
        <w:ind w:firstLine="708"/>
        <w:jc w:val="both"/>
        <w:rPr>
          <w:rFonts w:ascii="Times New Roman" w:eastAsia="Calibri" w:hAnsi="Times New Roman" w:cs="Times New Roman"/>
          <w:sz w:val="24"/>
          <w:szCs w:val="24"/>
        </w:rPr>
      </w:pPr>
      <w:r w:rsidRPr="008A2DD0">
        <w:rPr>
          <w:rFonts w:ascii="Times New Roman" w:hAnsi="Times New Roman" w:cs="Times New Roman"/>
          <w:sz w:val="24"/>
          <w:szCs w:val="24"/>
        </w:rPr>
        <w:t xml:space="preserve">3.1. Организатор публичных слушаний или общественных обсуждений оповещает жителей о предстоящих публичных слушаниях или общественных обсуждениях не менее чем за 14 дней до даты их проведения </w:t>
      </w:r>
      <w:r w:rsidRPr="008A2DD0">
        <w:rPr>
          <w:rFonts w:ascii="Times New Roman" w:eastAsia="Calibri" w:hAnsi="Times New Roman" w:cs="Times New Roman"/>
          <w:sz w:val="24"/>
          <w:szCs w:val="24"/>
        </w:rPr>
        <w:t>после официального опубликования (обнародования) информационного сообщения о проведении публичных слушаний</w:t>
      </w:r>
      <w:r w:rsidRPr="008A2DD0">
        <w:rPr>
          <w:rFonts w:ascii="Times New Roman" w:hAnsi="Times New Roman" w:cs="Times New Roman"/>
          <w:sz w:val="24"/>
          <w:szCs w:val="24"/>
        </w:rPr>
        <w:t xml:space="preserve"> или общественных обсуждений</w:t>
      </w:r>
      <w:r w:rsidRPr="008A2DD0">
        <w:rPr>
          <w:rFonts w:ascii="Times New Roman" w:eastAsia="Calibri" w:hAnsi="Times New Roman" w:cs="Times New Roman"/>
          <w:sz w:val="24"/>
          <w:szCs w:val="24"/>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Одновременно постановление Администрации поселения о публичных слушаниях или общественных обсуждениях размещается на официальном сайте Администрации сельского поселения в информационно-телекоммуникационной сети «Интернет».</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3.3. В объявлении о проведении публичных слушаний или общественных обсуждений должна содержаться информация: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проекте, подлежащем рассмотрению на публичных слушаниях или общественных обсуждениях, и перечень информационных материалов к такому проекту;</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 о порядке и сроках проведения публичных слушаний или общественных обсуждений по проекту, подлежащему рассмотрению на публичных слушаниях или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месте, дате открытия экспозиции или экспозиций проекта, подлежащего рассмотрению на публичных слушаниях или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порядке, сроке и форме внесения участниками публичных слушаний или общественных обсуждений предложений и замечаний, касающихся проекта, подлежащего рассмотрению на публичных слушаниях или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3.4. Проекты муниципальных правовых актов, перечисленные в пункте 2.2 настоящего Положения должны быть предварительно размещены на официальном сайте Администрации сельского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Вопросы, подлежащие рассмотрению на публичных слушаниях или общественных обсуждениях,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публичных слушаний или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публичные слушания или общественные обсуждения, иными способами, обеспечивающими доступ участников публичных слушаний или общественных обсуждений к указанной информации.</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4. Процедура проведения публичных слушаний 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4.1. Процедура проведения публичных слушаний состоит из следующих этапов: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оповещение о начале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 подготовка и оформление протокола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4.2. Процедура проведения общественных обсуждений состоит из следующих этапов: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оповещение о начале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5. Порядок организации и проведения публичных слушаний</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5.1. В период размещения в соответствии с пунктом 2 части 4.1. и пунктом 2 части 4.2. настоящего Положения проекта, подлежащего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и информационных материалов к нему и проведения экспозиции или экспозиций такого проекта участники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посредством официального сайта или информационных систем (в случае проведения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в письменной форме в адрес организатора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5.1.1. Предложения и замечания, внесенные в соответствии с </w:t>
      </w:r>
      <w:r w:rsidRPr="008A2DD0">
        <w:rPr>
          <w:rFonts w:ascii="Times New Roman" w:eastAsia="Times New Roman" w:hAnsi="Times New Roman" w:cs="Times New Roman"/>
          <w:spacing w:val="15"/>
          <w:sz w:val="24"/>
          <w:szCs w:val="24"/>
          <w:lang w:eastAsia="ru-RU"/>
        </w:rPr>
        <w:t>частью 5.1.</w:t>
      </w:r>
      <w:r w:rsidRPr="008A2DD0">
        <w:rPr>
          <w:rFonts w:ascii="Times New Roman" w:eastAsia="Times New Roman" w:hAnsi="Times New Roman" w:cs="Times New Roman"/>
          <w:sz w:val="24"/>
          <w:szCs w:val="24"/>
          <w:lang w:eastAsia="ru-RU"/>
        </w:rPr>
        <w:t> настоящего Положения, подлежат регистрации, а также обязательному рассмотрению организатором</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за исключением случая, предусмотренного </w:t>
      </w:r>
      <w:r w:rsidRPr="008A2DD0">
        <w:rPr>
          <w:rFonts w:ascii="Times New Roman" w:eastAsia="Times New Roman" w:hAnsi="Times New Roman" w:cs="Times New Roman"/>
          <w:spacing w:val="15"/>
          <w:sz w:val="24"/>
          <w:szCs w:val="24"/>
          <w:lang w:eastAsia="ru-RU"/>
        </w:rPr>
        <w:t>частью 5.3.3 настоящего Положения.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5.2.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которых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5.2.1. Участниками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Pr="008A2DD0">
        <w:rPr>
          <w:rFonts w:ascii="Times New Roman" w:eastAsia="Times New Roman" w:hAnsi="Times New Roman" w:cs="Times New Roman"/>
          <w:spacing w:val="15"/>
          <w:sz w:val="24"/>
          <w:szCs w:val="24"/>
          <w:lang w:eastAsia="ru-RU"/>
        </w:rPr>
        <w:t>частью 3 статьи 39</w:t>
      </w:r>
      <w:r w:rsidRPr="008A2DD0">
        <w:rPr>
          <w:rFonts w:ascii="Times New Roman" w:eastAsia="Times New Roman" w:hAnsi="Times New Roman" w:cs="Times New Roman"/>
          <w:sz w:val="24"/>
          <w:szCs w:val="24"/>
          <w:lang w:eastAsia="ru-RU"/>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5.3. Участники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Участники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Pr="008A2DD0">
        <w:rPr>
          <w:rFonts w:ascii="Times New Roman" w:eastAsia="Times New Roman" w:hAnsi="Times New Roman" w:cs="Times New Roman"/>
          <w:spacing w:val="15"/>
          <w:sz w:val="24"/>
          <w:szCs w:val="24"/>
          <w:shd w:val="clear" w:color="auto" w:fill="FFFFFF"/>
          <w:lang w:eastAsia="ru-RU"/>
        </w:rPr>
        <w:t>части 4.2.</w:t>
      </w:r>
      <w:r w:rsidRPr="008A2DD0">
        <w:rPr>
          <w:rFonts w:ascii="Times New Roman" w:eastAsia="Times New Roman" w:hAnsi="Times New Roman" w:cs="Times New Roman"/>
          <w:sz w:val="24"/>
          <w:szCs w:val="24"/>
          <w:shd w:val="clear" w:color="auto" w:fill="FFFFFF"/>
          <w:lang w:eastAsia="ru-RU"/>
        </w:rPr>
        <w:t> настоящего Положения, может использоваться единая система идентификации и аутентификации.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5.3.3. Предложения и замечания, внесенные в соответствии с </w:t>
      </w:r>
      <w:r w:rsidRPr="008A2DD0">
        <w:rPr>
          <w:rFonts w:ascii="Times New Roman" w:eastAsia="Times New Roman" w:hAnsi="Times New Roman" w:cs="Times New Roman"/>
          <w:spacing w:val="15"/>
          <w:sz w:val="24"/>
          <w:szCs w:val="24"/>
          <w:lang w:eastAsia="ru-RU"/>
        </w:rPr>
        <w:t>частью 5.1</w:t>
      </w:r>
      <w:r w:rsidRPr="008A2DD0">
        <w:rPr>
          <w:rFonts w:ascii="Times New Roman" w:eastAsia="Times New Roman" w:hAnsi="Times New Roman" w:cs="Times New Roman"/>
          <w:sz w:val="24"/>
          <w:szCs w:val="24"/>
          <w:lang w:eastAsia="ru-RU"/>
        </w:rPr>
        <w:t xml:space="preserve">. настоящего Положения, не рассматриваются в случае выявления факта представления </w:t>
      </w:r>
      <w:r w:rsidRPr="008A2DD0">
        <w:rPr>
          <w:rFonts w:ascii="Times New Roman" w:eastAsia="Times New Roman" w:hAnsi="Times New Roman" w:cs="Times New Roman"/>
          <w:sz w:val="24"/>
          <w:szCs w:val="24"/>
          <w:lang w:eastAsia="ru-RU"/>
        </w:rPr>
        <w:lastRenderedPageBreak/>
        <w:t xml:space="preserve">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недостоверных сведений.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5.4. Организатором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обеспечивается равный доступ к проекту, подлежащему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xml:space="preserve">, всех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5.5. Официальный сайт и (или) информационные системы должны обеспечивать возможность:</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5.6. Организатор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подготавливает и оформляет протокол</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в котором указываются: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дата оформления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информация об организаторе</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информация, содержащаяся в опубликованном оповещении о начале</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дата и источник его опубликования;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4) информация о сроке, в течение которого принимались предложения и замечания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о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 все предложения и замечания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с разделением на предложения и замечания граждан, являющихся участниками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и постоянно проживающих на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 и предложения и замечания иных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5.7. К протоколу</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прилагается перечень принявших участие в рассмотрении проекта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включающий в себя сведения об участниках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5.8. Участник</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который внес предложения и замечания, касающиеся проекта, рассмотренного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имеет право получить выписку из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содержащую внесенные этим участником предложения и замечания.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5.9. На основании протокола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организатор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w:t>
      </w:r>
      <w:r w:rsidRPr="008A2DD0">
        <w:rPr>
          <w:rFonts w:ascii="Times New Roman" w:eastAsia="Times New Roman" w:hAnsi="Times New Roman" w:cs="Times New Roman"/>
          <w:sz w:val="24"/>
          <w:szCs w:val="24"/>
          <w:lang w:eastAsia="ru-RU"/>
        </w:rPr>
        <w:lastRenderedPageBreak/>
        <w:t>осуществляет подготовку заключения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5.10. В заключении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должны быть указаны:</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дата оформления заключения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наименование проекта, рассмотренного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сведения о количестве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которые приняли участие в</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реквизиты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на основании которого подготовлено заключение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4) содержание внесенных предложений и замечаний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с разделением на предложения и замечания граждан, являющихся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и постоянно проживающих на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 и предложения и замечания иных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случае внесения несколькими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одинаковых предложений и замечаний допускается обобщение таких предложений и замечаний;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 аргументированные рекомендации организатора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 целесообразности или нецелесообразности учета внесенных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предложений и замечаний и выводы по результатам</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5.11. Заключение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A2DD0" w:rsidRPr="008A2DD0" w:rsidRDefault="008A2DD0" w:rsidP="008A2DD0">
      <w:pPr>
        <w:shd w:val="clear" w:color="auto" w:fill="FFFFFF"/>
        <w:spacing w:after="0" w:line="240" w:lineRule="auto"/>
        <w:jc w:val="both"/>
        <w:rPr>
          <w:rFonts w:ascii="Times New Roman" w:eastAsia="Times New Roman" w:hAnsi="Times New Roman" w:cs="Times New Roman"/>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6. Публичные слушания или общественные обсуждения по проектам генеральных планов поселений, в том числе по внесению в них изменений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6.1. Публичные слушания или общественные обсуждения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r w:rsidRPr="008A2DD0">
        <w:rPr>
          <w:rFonts w:ascii="Times New Roman" w:eastAsia="Times New Roman" w:hAnsi="Times New Roman" w:cs="Times New Roman"/>
          <w:spacing w:val="15"/>
          <w:sz w:val="24"/>
          <w:szCs w:val="24"/>
          <w:lang w:eastAsia="ru-RU"/>
        </w:rPr>
        <w:t>статьи 28</w:t>
      </w:r>
      <w:r w:rsidRPr="008A2DD0">
        <w:rPr>
          <w:rFonts w:ascii="Times New Roman" w:eastAsia="Times New Roman" w:hAnsi="Times New Roman" w:cs="Times New Roman"/>
          <w:sz w:val="24"/>
          <w:szCs w:val="24"/>
          <w:lang w:eastAsia="ru-RU"/>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6.2. Публичные слушания или общественные обсуждения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6.3. В целях доведения до жителей информации о содержании проекта генерального плана сельского поселения Администрация поселения в обязательном </w:t>
      </w:r>
      <w:r w:rsidRPr="008A2DD0">
        <w:rPr>
          <w:rFonts w:ascii="Times New Roman" w:eastAsia="Times New Roman" w:hAnsi="Times New Roman" w:cs="Times New Roman"/>
          <w:sz w:val="24"/>
          <w:szCs w:val="24"/>
          <w:lang w:eastAsia="ru-RU"/>
        </w:rPr>
        <w:lastRenderedPageBreak/>
        <w:t>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6.5. Срок проведения публичных слушаний или общественных обсуждений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6.6. Глава сельского поселения с учетом заключения о результатах публичных слушаний принимает решение:</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 согласии с проектом генерального плана и направлении его в Совет депутатов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об отклонении проекта генерального плана и о направлении его на доработку.</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7. Публичные слушания или общественные обсуждения по проекту Правил землепользования</w:t>
      </w:r>
      <w:r w:rsidRPr="008A2DD0">
        <w:rPr>
          <w:rFonts w:ascii="Times New Roman" w:eastAsia="Times New Roman" w:hAnsi="Times New Roman" w:cs="Times New Roman"/>
          <w:sz w:val="24"/>
          <w:szCs w:val="24"/>
          <w:lang w:eastAsia="ru-RU"/>
        </w:rPr>
        <w:t> </w:t>
      </w:r>
      <w:r w:rsidRPr="008A2DD0">
        <w:rPr>
          <w:rFonts w:ascii="Times New Roman" w:eastAsia="Times New Roman" w:hAnsi="Times New Roman" w:cs="Times New Roman"/>
          <w:bCs/>
          <w:sz w:val="24"/>
          <w:szCs w:val="24"/>
          <w:lang w:eastAsia="ru-RU"/>
        </w:rPr>
        <w:t>и застройки сельского поселения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обсуждений по предложению о </w:t>
      </w:r>
      <w:r w:rsidRPr="008A2DD0">
        <w:rPr>
          <w:rFonts w:ascii="Times New Roman" w:eastAsia="Times New Roman" w:hAnsi="Times New Roman" w:cs="Times New Roman"/>
          <w:sz w:val="24"/>
          <w:szCs w:val="24"/>
          <w:lang w:eastAsia="ru-RU"/>
        </w:rPr>
        <w:lastRenderedPageBreak/>
        <w:t>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обсуждений по предложению о внесении изменений в Правила.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7.6.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сельского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7.7. 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8. Публичные слушания или общественные обсуждения по вопросам предоставления</w:t>
      </w:r>
      <w:r w:rsidRPr="008A2DD0">
        <w:rPr>
          <w:rFonts w:ascii="Times New Roman" w:eastAsia="Times New Roman" w:hAnsi="Times New Roman" w:cs="Times New Roman"/>
          <w:sz w:val="24"/>
          <w:szCs w:val="24"/>
          <w:lang w:eastAsia="ru-RU"/>
        </w:rPr>
        <w:t> </w:t>
      </w:r>
      <w:r w:rsidRPr="008A2DD0">
        <w:rPr>
          <w:rFonts w:ascii="Times New Roman" w:eastAsia="Times New Roman" w:hAnsi="Times New Roman" w:cs="Times New Roman"/>
          <w:bCs/>
          <w:sz w:val="24"/>
          <w:szCs w:val="24"/>
          <w:lang w:eastAsia="ru-RU"/>
        </w:rPr>
        <w:t>разрешения на условно разрешенный вид использования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земельного участка или объекта капитального строительства,</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предоставления на отклонение от предельных параметров</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разрешенного строительства</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w:t>
      </w:r>
      <w:r w:rsidRPr="008A2DD0">
        <w:rPr>
          <w:rFonts w:ascii="Times New Roman" w:eastAsia="Times New Roman" w:hAnsi="Times New Roman" w:cs="Times New Roman"/>
          <w:sz w:val="24"/>
          <w:szCs w:val="24"/>
          <w:lang w:eastAsia="ru-RU"/>
        </w:rPr>
        <w:lastRenderedPageBreak/>
        <w:t>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8.7. На основании заключения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8.8. На основании указанных в </w:t>
      </w:r>
      <w:r w:rsidRPr="008A2DD0">
        <w:rPr>
          <w:rFonts w:ascii="Times New Roman" w:eastAsia="Times New Roman" w:hAnsi="Times New Roman" w:cs="Times New Roman"/>
          <w:spacing w:val="15"/>
          <w:sz w:val="24"/>
          <w:szCs w:val="24"/>
          <w:lang w:eastAsia="ru-RU"/>
        </w:rPr>
        <w:t>части 8</w:t>
      </w:r>
      <w:r w:rsidRPr="008A2DD0">
        <w:rPr>
          <w:rFonts w:ascii="Times New Roman" w:eastAsia="Times New Roman" w:hAnsi="Times New Roman" w:cs="Times New Roman"/>
          <w:sz w:val="24"/>
          <w:szCs w:val="24"/>
          <w:lang w:eastAsia="ru-RU"/>
        </w:rPr>
        <w:t>.7. настоящего Положения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8A2DD0">
        <w:rPr>
          <w:rFonts w:ascii="Times New Roman" w:eastAsia="Times New Roman" w:hAnsi="Times New Roman" w:cs="Times New Roman"/>
          <w:bCs/>
          <w:sz w:val="24"/>
          <w:szCs w:val="24"/>
          <w:lang w:eastAsia="ru-RU"/>
        </w:rPr>
        <w:t xml:space="preserve">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9. Публичные слушания или общественные обсуждения</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по проекту планировки территории и проектам межевания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сельского поселения в соответствии с положениями статьи 46 Градостроительного кодекса Российской Федерации.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9.3. Публичные слушания </w:t>
      </w:r>
      <w:r w:rsidRPr="008A2DD0">
        <w:rPr>
          <w:rFonts w:ascii="Times New Roman" w:eastAsia="Times New Roman" w:hAnsi="Times New Roman" w:cs="Times New Roman"/>
          <w:bCs/>
          <w:sz w:val="24"/>
          <w:szCs w:val="24"/>
          <w:lang w:eastAsia="ru-RU"/>
        </w:rPr>
        <w:t>или общественные обсуждения</w:t>
      </w:r>
      <w:r w:rsidRPr="008A2DD0">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10. Публичные слушания или общественные обсуждения по проекту</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правил благоустройства территорий и изменений в них</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10.1. Публичные слушания или общественные обсуждения по проекту правил благоустройства территории сельского поселения, а также по внесению в них изменений организует Администрация сельского поселения в соответствии с положениями </w:t>
      </w:r>
      <w:r w:rsidRPr="008A2DD0">
        <w:rPr>
          <w:rFonts w:ascii="Times New Roman" w:eastAsia="Times New Roman" w:hAnsi="Times New Roman" w:cs="Times New Roman"/>
          <w:spacing w:val="15"/>
          <w:sz w:val="24"/>
          <w:szCs w:val="24"/>
          <w:lang w:eastAsia="ru-RU"/>
        </w:rPr>
        <w:t>статьи 5.1.</w:t>
      </w:r>
      <w:r w:rsidRPr="008A2DD0">
        <w:rPr>
          <w:rFonts w:ascii="Times New Roman" w:eastAsia="Times New Roman" w:hAnsi="Times New Roman" w:cs="Times New Roman"/>
          <w:sz w:val="24"/>
          <w:szCs w:val="24"/>
          <w:lang w:eastAsia="ru-RU"/>
        </w:rPr>
        <w:t> Градостроительного кодекса Российской Федерации, настоящего Положения, с жителями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10.2. Срок проведения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по проектам правил благоустройства территорий со дня опубликования оповещения о начале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до дня опубликования заключения о результатах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не может быть менее одного месяца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10.3. Участники публичных слушаний или общественных обсуждений вправе представить в Администрацию сельского поселения свои предложения и замечания по проекту благоустройства территории сельского поселения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сельского поселения. Обязательными приложениями к проекту Правил благоустройства территории сельского поселения являются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сельского поселения Выкатной для рассмотрения и утверждения.</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606EF1" w:rsidRDefault="008A2DD0" w:rsidP="00C04384">
      <w:pPr>
        <w:spacing w:after="0" w:line="240" w:lineRule="auto"/>
        <w:jc w:val="both"/>
        <w:rPr>
          <w:rFonts w:ascii="Times New Roman" w:hAnsi="Times New Roman" w:cs="Times New Roman"/>
          <w:sz w:val="28"/>
          <w:szCs w:val="28"/>
        </w:rPr>
      </w:pPr>
    </w:p>
    <w:sectPr w:rsidR="008A2DD0" w:rsidRPr="00606EF1" w:rsidSect="00CB3838">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BA1"/>
    <w:multiLevelType w:val="hybridMultilevel"/>
    <w:tmpl w:val="69901A52"/>
    <w:lvl w:ilvl="0" w:tplc="24F0907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73"/>
    <w:rsid w:val="000776DF"/>
    <w:rsid w:val="000B3B23"/>
    <w:rsid w:val="000B40F2"/>
    <w:rsid w:val="001403D2"/>
    <w:rsid w:val="00146ACF"/>
    <w:rsid w:val="00192963"/>
    <w:rsid w:val="00194373"/>
    <w:rsid w:val="00282E0C"/>
    <w:rsid w:val="00354DE3"/>
    <w:rsid w:val="003F039B"/>
    <w:rsid w:val="00430BB6"/>
    <w:rsid w:val="00606EF1"/>
    <w:rsid w:val="006D34D8"/>
    <w:rsid w:val="00887060"/>
    <w:rsid w:val="00895838"/>
    <w:rsid w:val="008A2DD0"/>
    <w:rsid w:val="008D5DDF"/>
    <w:rsid w:val="00923D08"/>
    <w:rsid w:val="009F27C7"/>
    <w:rsid w:val="00A007CE"/>
    <w:rsid w:val="00A6433A"/>
    <w:rsid w:val="00A97260"/>
    <w:rsid w:val="00B8754A"/>
    <w:rsid w:val="00BB3C9B"/>
    <w:rsid w:val="00C04384"/>
    <w:rsid w:val="00CB3838"/>
    <w:rsid w:val="00CC265C"/>
    <w:rsid w:val="00D3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2514"/>
  <w15:chartTrackingRefBased/>
  <w15:docId w15:val="{61A545B0-F188-4A15-86AF-720ADEE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2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5822</Words>
  <Characters>33187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2021-04-09T10:29:00Z</cp:lastPrinted>
  <dcterms:created xsi:type="dcterms:W3CDTF">2017-06-02T05:35:00Z</dcterms:created>
  <dcterms:modified xsi:type="dcterms:W3CDTF">2021-04-09T10:31:00Z</dcterms:modified>
</cp:coreProperties>
</file>